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FA1C7" w14:textId="4BE07742" w:rsidR="001B53F4" w:rsidRDefault="00FB310C">
      <w:r>
        <w:rPr>
          <w:rFonts w:eastAsia="Times New Roman"/>
          <w:noProof/>
        </w:rPr>
        <w:drawing>
          <wp:inline distT="0" distB="0" distL="0" distR="0" wp14:anchorId="6442A59E" wp14:editId="06176DEB">
            <wp:extent cx="4572000" cy="6096000"/>
            <wp:effectExtent l="0" t="0" r="0" b="0"/>
            <wp:docPr id="999463983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0C"/>
    <w:rsid w:val="001B53F4"/>
    <w:rsid w:val="006B3CE7"/>
    <w:rsid w:val="00FB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ECE62"/>
  <w15:chartTrackingRefBased/>
  <w15:docId w15:val="{AA65123B-F90D-4116-A0D4-670E3AF65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640f0b48-41b5-4d09-87ef-b581623d7f95@EURP251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Höber</dc:creator>
  <cp:keywords/>
  <dc:description/>
  <cp:lastModifiedBy>Jörgen Markgren</cp:lastModifiedBy>
  <cp:revision>1</cp:revision>
  <dcterms:created xsi:type="dcterms:W3CDTF">2023-09-11T10:30:00Z</dcterms:created>
  <dcterms:modified xsi:type="dcterms:W3CDTF">2023-09-11T10:30:00Z</dcterms:modified>
</cp:coreProperties>
</file>